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47" w:rsidRPr="00CD7147" w:rsidRDefault="00CD7147" w:rsidP="00CD71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464E54"/>
          <w:sz w:val="24"/>
          <w:szCs w:val="24"/>
        </w:rPr>
      </w:pPr>
      <w:r w:rsidRPr="00CD7147">
        <w:rPr>
          <w:rFonts w:ascii="Times New Roman" w:eastAsia="Times New Roman" w:hAnsi="Times New Roman" w:cs="Times New Roman"/>
          <w:b/>
          <w:bCs/>
          <w:iCs/>
          <w:color w:val="464E54"/>
          <w:sz w:val="24"/>
          <w:szCs w:val="24"/>
        </w:rPr>
        <w:t xml:space="preserve">English 80: Homework #5 </w:t>
      </w:r>
      <w:r w:rsidRPr="00CD7147">
        <w:rPr>
          <w:rFonts w:ascii="Times New Roman" w:eastAsia="Times New Roman" w:hAnsi="Times New Roman" w:cs="Times New Roman"/>
          <w:b/>
          <w:bCs/>
          <w:i/>
          <w:iCs/>
          <w:color w:val="464E54"/>
          <w:sz w:val="24"/>
          <w:szCs w:val="24"/>
        </w:rPr>
        <w:t>No Logo</w:t>
      </w:r>
      <w:r w:rsidRPr="00CD7147">
        <w:rPr>
          <w:rFonts w:ascii="Times New Roman" w:eastAsia="Times New Roman" w:hAnsi="Times New Roman" w:cs="Times New Roman"/>
          <w:b/>
          <w:bCs/>
          <w:color w:val="464E54"/>
          <w:sz w:val="24"/>
          <w:szCs w:val="24"/>
        </w:rPr>
        <w:t xml:space="preserve"> Chapter 10: </w:t>
      </w:r>
      <w:r>
        <w:rPr>
          <w:rFonts w:ascii="Times New Roman" w:eastAsia="Times New Roman" w:hAnsi="Times New Roman" w:cs="Times New Roman"/>
          <w:b/>
          <w:bCs/>
          <w:color w:val="464E54"/>
          <w:sz w:val="24"/>
          <w:szCs w:val="24"/>
        </w:rPr>
        <w:t>“</w:t>
      </w:r>
      <w:r w:rsidRPr="00CD7147">
        <w:rPr>
          <w:rFonts w:ascii="Times New Roman" w:eastAsia="Times New Roman" w:hAnsi="Times New Roman" w:cs="Times New Roman"/>
          <w:b/>
          <w:bCs/>
          <w:color w:val="464E54"/>
          <w:sz w:val="24"/>
          <w:szCs w:val="24"/>
        </w:rPr>
        <w:t>Threats and Temps</w:t>
      </w:r>
      <w:r>
        <w:rPr>
          <w:rFonts w:ascii="Times New Roman" w:eastAsia="Times New Roman" w:hAnsi="Times New Roman" w:cs="Times New Roman"/>
          <w:b/>
          <w:bCs/>
          <w:color w:val="464E54"/>
          <w:sz w:val="24"/>
          <w:szCs w:val="24"/>
        </w:rPr>
        <w:t>”</w:t>
      </w:r>
    </w:p>
    <w:p w:rsidR="00CD7147" w:rsidRPr="00CD7147" w:rsidRDefault="00CD7147" w:rsidP="00CD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64E54"/>
          <w:sz w:val="24"/>
          <w:szCs w:val="24"/>
        </w:rPr>
      </w:pPr>
    </w:p>
    <w:p w:rsidR="00CD7147" w:rsidRPr="00CD7147" w:rsidRDefault="00CD7147" w:rsidP="00CD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 w:rsidRPr="00CD7147">
        <w:rPr>
          <w:rFonts w:ascii="Times New Roman" w:eastAsia="Times New Roman" w:hAnsi="Times New Roman" w:cs="Times New Roman"/>
          <w:b/>
          <w:bCs/>
          <w:color w:val="464E54"/>
          <w:sz w:val="24"/>
          <w:szCs w:val="24"/>
          <w:u w:val="single"/>
        </w:rPr>
        <w:t>Part One: Vocabulary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Define each word and then use it in a</w:t>
      </w:r>
      <w:r>
        <w:rPr>
          <w:rFonts w:ascii="Times New Roman" w:eastAsia="Times New Roman" w:hAnsi="Times New Roman" w:cs="Times New Roman"/>
          <w:color w:val="464E54"/>
          <w:sz w:val="24"/>
          <w:szCs w:val="24"/>
        </w:rPr>
        <w:t xml:space="preserve"> 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64E54"/>
          <w:sz w:val="24"/>
          <w:szCs w:val="24"/>
        </w:rPr>
        <w:t>omplete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t xml:space="preserve"> sentence that makes it clear that you understand the word’s meaning.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1.       Transience                          2. Stagnate                         3. Paradox                           4. Touted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5. Panacea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b/>
          <w:bCs/>
          <w:color w:val="464E54"/>
          <w:sz w:val="24"/>
          <w:szCs w:val="24"/>
          <w:u w:val="single"/>
        </w:rPr>
        <w:t>Part Two: Understanding the Text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Answer each question below in a complete sentence on a separate sheet of paper. Use a direct quote to support each of your answers. Remember to use the quote sandwich method and a proper in-text citation!</w:t>
      </w:r>
    </w:p>
    <w:p w:rsidR="00CD7147" w:rsidRPr="00CD7147" w:rsidRDefault="00CD7147" w:rsidP="00CD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1.       Why does Klein argue that “[e]very corporation wants a fluid reserve of part-timers” (231)?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2.       How has the view of service sector employees as “children” (232) affected job security and wages in the service and retail sectors?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3.       How does Klein define a “</w:t>
      </w:r>
      <w:proofErr w:type="spellStart"/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t>McJob</w:t>
      </w:r>
      <w:proofErr w:type="spellEnd"/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t>” (237)?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4.       According to Klein, to what “compulsive” act do retailers funnel their profits into if not into their workers (239)?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5.       How do corporations fight unionization and why do they fight it so hard?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6.       What are some of the lies that Klein outlines that corporations use to maintain their part-timer philosophies and keep wages and hours depressed?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7.       What does Klein argue will be the fate of “cultural production” if the trend of unpaid internships continues (246)?</w:t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</w:r>
      <w:r w:rsidRPr="00CD7147">
        <w:rPr>
          <w:rFonts w:ascii="Times New Roman" w:eastAsia="Times New Roman" w:hAnsi="Times New Roman" w:cs="Times New Roman"/>
          <w:color w:val="464E54"/>
          <w:sz w:val="24"/>
          <w:szCs w:val="24"/>
        </w:rPr>
        <w:br/>
        <w:t>8.       How does Klein argue against the glamorization of the “free agent nation” (252)? What people benefit the most from the concept of free agency?</w:t>
      </w:r>
    </w:p>
    <w:p w:rsidR="00F91D51" w:rsidRPr="00CD7147" w:rsidRDefault="00F91D51">
      <w:pPr>
        <w:rPr>
          <w:rFonts w:ascii="Times New Roman" w:hAnsi="Times New Roman" w:cs="Times New Roman"/>
          <w:sz w:val="24"/>
          <w:szCs w:val="24"/>
        </w:rPr>
      </w:pPr>
    </w:p>
    <w:sectPr w:rsidR="00F91D51" w:rsidRPr="00CD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47"/>
    <w:rsid w:val="00CD7147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61502-EAFA-43F6-89C8-86B76354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1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D7147"/>
    <w:rPr>
      <w:i/>
      <w:iCs/>
    </w:rPr>
  </w:style>
  <w:style w:type="character" w:customStyle="1" w:styleId="apple-converted-space">
    <w:name w:val="apple-converted-space"/>
    <w:basedOn w:val="DefaultParagraphFont"/>
    <w:rsid w:val="00CD7147"/>
  </w:style>
  <w:style w:type="character" w:styleId="Strong">
    <w:name w:val="Strong"/>
    <w:basedOn w:val="DefaultParagraphFont"/>
    <w:uiPriority w:val="22"/>
    <w:qFormat/>
    <w:rsid w:val="00CD7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Yvonne</dc:creator>
  <cp:keywords/>
  <dc:description/>
  <cp:lastModifiedBy>Flack, Yvonne</cp:lastModifiedBy>
  <cp:revision>1</cp:revision>
  <dcterms:created xsi:type="dcterms:W3CDTF">2016-09-09T17:02:00Z</dcterms:created>
  <dcterms:modified xsi:type="dcterms:W3CDTF">2016-09-09T17:06:00Z</dcterms:modified>
</cp:coreProperties>
</file>