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E" w:rsidRPr="00F8019A" w:rsidRDefault="00F8019A">
      <w:pPr>
        <w:rPr>
          <w:sz w:val="40"/>
          <w:szCs w:val="40"/>
        </w:rPr>
      </w:pPr>
      <w:r w:rsidRPr="00F8019A">
        <w:rPr>
          <w:sz w:val="40"/>
          <w:szCs w:val="40"/>
        </w:rPr>
        <w:t>Peer Reviewing</w:t>
      </w:r>
      <w:r w:rsidR="00223CB2">
        <w:rPr>
          <w:sz w:val="40"/>
          <w:szCs w:val="40"/>
        </w:rPr>
        <w:t>: Intro to E1</w:t>
      </w:r>
      <w:bookmarkStart w:id="0" w:name="_GoBack"/>
      <w:bookmarkEnd w:id="0"/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>Is the thesis clear? Is it a standard 3-part thesis as we discussed in class? Does the forecasting statement maintain parallel structure? Record suggestions on your partner’s paper.</w:t>
      </w:r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>Is the introduction attention-grabbing? If not, how do you suggest the author improve it?</w:t>
      </w:r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>Does the introduction do a good job of introducing the topic? Do you understand what the evaluation will be about? Record suggestions on your partner’s paper.</w:t>
      </w:r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>What is the tone of the paper? Does the tone appear appropriate to the subject matter? If not, how can the author improve?</w:t>
      </w:r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>Does the author use universal criteria to evaluate his/her subject?</w:t>
      </w:r>
    </w:p>
    <w:p w:rsidR="00F8019A" w:rsidRPr="00F8019A" w:rsidRDefault="00F8019A" w:rsidP="00F8019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019A">
        <w:rPr>
          <w:sz w:val="40"/>
          <w:szCs w:val="40"/>
        </w:rPr>
        <w:t xml:space="preserve">Is there a strong authorial voice that is unique and persuasive? </w:t>
      </w:r>
    </w:p>
    <w:sectPr w:rsidR="00F8019A" w:rsidRPr="00F8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61EC"/>
    <w:multiLevelType w:val="hybridMultilevel"/>
    <w:tmpl w:val="2FE0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A"/>
    <w:rsid w:val="00223CB2"/>
    <w:rsid w:val="004D090E"/>
    <w:rsid w:val="00BD3059"/>
    <w:rsid w:val="00F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0C677-E7A0-49F4-8AA2-65A3BAA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</dc:creator>
  <cp:keywords/>
  <dc:description/>
  <cp:lastModifiedBy>rcc</cp:lastModifiedBy>
  <cp:revision>1</cp:revision>
  <dcterms:created xsi:type="dcterms:W3CDTF">2014-03-06T22:01:00Z</dcterms:created>
  <dcterms:modified xsi:type="dcterms:W3CDTF">2014-03-06T23:38:00Z</dcterms:modified>
</cp:coreProperties>
</file>